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48" w:rsidRDefault="004B2B48" w:rsidP="004B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4B2B48" w:rsidRDefault="004B2B48" w:rsidP="004B2B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4B2B48" w:rsidRDefault="004B2B48" w:rsidP="004B2B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На основание чл. 57, ал. 3 от Правилника за прилагане на закона за обществените поръчки.</w:t>
      </w:r>
    </w:p>
    <w:p w:rsidR="004B2B48" w:rsidRDefault="004B2B48" w:rsidP="004B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4B2B48" w:rsidRDefault="004B2B48" w:rsidP="004B2B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4B2B48" w:rsidRDefault="004B2B48" w:rsidP="004B2B48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Ценовите предложения на допуснатите участници в процедурата за възлагане на обществена поръчка чрез </w:t>
      </w:r>
      <w:r w:rsidR="005505E7">
        <w:rPr>
          <w:rFonts w:ascii="Times New Roman" w:eastAsia="Times New Roman" w:hAnsi="Times New Roman" w:cs="Times New Roman"/>
          <w:sz w:val="24"/>
          <w:szCs w:val="24"/>
          <w:lang w:val="bg-BG"/>
        </w:rPr>
        <w:t>открита процедура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 предмет: </w:t>
      </w:r>
      <w:r w:rsidRPr="004B2B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„Доставка на противоградови ракети с далечина на полета в точката на </w:t>
      </w:r>
      <w:proofErr w:type="spellStart"/>
      <w:r w:rsidRPr="004B2B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самоликвидация</w:t>
      </w:r>
      <w:proofErr w:type="spellEnd"/>
      <w:r w:rsidRPr="004B2B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 „X“ 6 000 – 6 500 м., при </w:t>
      </w:r>
      <w:proofErr w:type="spellStart"/>
      <w:r w:rsidRPr="004B2B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елевация</w:t>
      </w:r>
      <w:proofErr w:type="spellEnd"/>
      <w:r w:rsidRPr="004B2B4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55° и надморска височина 0 м.“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РД-13-181 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9.201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 на </w:t>
      </w:r>
      <w:r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Изпълнителна агенция „Борба с градушките“ и възложител по смисъла на чл. 7, ал. 1 от ЗОП, ще бъдат отворени и оповестени на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.12.2018 г. от 13.00 часа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Изпълнителна агенция „Борба с градушките“, гр. София, бул. „Христо Ботев“ № 17, ет. 6.</w:t>
      </w:r>
      <w:r>
        <w:rPr>
          <w:rFonts w:ascii="Times New Roman" w:hAnsi="Times New Roman" w:cs="Times New Roman"/>
          <w:bCs/>
          <w:sz w:val="24"/>
          <w:szCs w:val="24"/>
          <w:lang w:val="bg-BG" w:eastAsia="ja-JP"/>
        </w:rPr>
        <w:t xml:space="preserve"> </w:t>
      </w:r>
    </w:p>
    <w:p w:rsidR="004B2B48" w:rsidRDefault="004B2B48" w:rsidP="004B2B48"/>
    <w:p w:rsidR="00302DE7" w:rsidRDefault="00302DE7"/>
    <w:sectPr w:rsidR="0030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B8"/>
    <w:rsid w:val="002018B8"/>
    <w:rsid w:val="00302DE7"/>
    <w:rsid w:val="004B2B48"/>
    <w:rsid w:val="005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8"/>
    <w:rPr>
      <w:rFonts w:asciiTheme="minorHAnsi" w:eastAsia="MS Mincho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48"/>
    <w:rPr>
      <w:rFonts w:asciiTheme="minorHAnsi" w:eastAsia="MS Mincho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Glavchev</dc:creator>
  <cp:keywords/>
  <dc:description/>
  <cp:lastModifiedBy>Simeon Glavchev</cp:lastModifiedBy>
  <cp:revision>3</cp:revision>
  <dcterms:created xsi:type="dcterms:W3CDTF">2018-11-30T11:58:00Z</dcterms:created>
  <dcterms:modified xsi:type="dcterms:W3CDTF">2018-11-30T14:42:00Z</dcterms:modified>
</cp:coreProperties>
</file>